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西安市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新城区教育局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关于开展</w:t>
      </w:r>
      <w:bookmarkStart w:id="0" w:name="_Hlk75353867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陕西省中小学幼儿园教师</w:t>
      </w:r>
      <w:bookmarkStart w:id="1" w:name="_Hlk75353742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信息素养</w:t>
      </w:r>
      <w:bookmarkEnd w:id="1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提高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专项培训</w:t>
      </w:r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的通知</w:t>
      </w:r>
    </w:p>
    <w:p>
      <w:pPr>
        <w:rPr>
          <w:rFonts w:hint="eastAsia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全区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各中小学、幼儿园</w:t>
      </w:r>
      <w:r>
        <w:rPr>
          <w:rFonts w:hint="eastAsia" w:eastAsia="仿宋_GB2312" w:cs="Times New Roman"/>
          <w:sz w:val="32"/>
          <w:szCs w:val="32"/>
          <w:lang w:eastAsia="zh-CN"/>
        </w:rPr>
        <w:t>、职校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根据省教育厅《关于开展陕西省中小学幼儿园教师信息素养提高培训项目的通知》要求，为了整体提升我区教师信息素养，信息技术与教育教学融合创新发展。新城区教育局决定开展中小学、幼儿园</w:t>
      </w:r>
      <w:r>
        <w:rPr>
          <w:rFonts w:hint="eastAsia" w:eastAsia="仿宋_GB2312" w:cs="Times New Roman"/>
          <w:sz w:val="32"/>
          <w:szCs w:val="32"/>
          <w:lang w:eastAsia="zh-CN"/>
        </w:rPr>
        <w:t>、职校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教师信息素养提高专项培训活动。现将有关事项通知如下：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一、目标任务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通过项目的实施，提升项目县（区）中小学校教师全员信息化教学设计及应用思维能力，建设一支高水平的信息化教学应用骨干教师队伍，探索推进信息技术与教育教学融合创新发展的长效机制。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default" w:ascii="黑体" w:hAnsi="黑体" w:eastAsia="黑体" w:cs="黑体"/>
          <w:b/>
          <w:bCs/>
          <w:sz w:val="32"/>
          <w:szCs w:val="32"/>
        </w:rPr>
      </w:pPr>
      <w:r>
        <w:rPr>
          <w:rFonts w:hint="default" w:ascii="黑体" w:hAnsi="黑体" w:eastAsia="黑体" w:cs="黑体"/>
          <w:b/>
          <w:bCs/>
          <w:sz w:val="32"/>
          <w:szCs w:val="32"/>
        </w:rPr>
        <w:t>二、内容方式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培训以“翻转课堂+现场教学+优秀案例与资源分享+学习反思”等线上线下相结合混合培训方式进行，以“信息化教学设计、微课案例教学、知识信息管理和在线教学工具应用”为主要内容开展全员培训，引导一线教师突破传统教与学的局限，将信息技术融入教师的教育教学实践当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default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三、</w:t>
      </w:r>
      <w:r>
        <w:rPr>
          <w:rFonts w:hint="default" w:ascii="黑体" w:hAnsi="黑体" w:eastAsia="黑体" w:cs="黑体"/>
          <w:b/>
          <w:bCs/>
          <w:sz w:val="32"/>
          <w:szCs w:val="32"/>
        </w:rPr>
        <w:t>培训时间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2021年6月至11月底。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培训对象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全区各中小学、幼儿园、职校教师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default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五、</w:t>
      </w:r>
      <w:r>
        <w:rPr>
          <w:rFonts w:hint="default" w:ascii="黑体" w:hAnsi="黑体" w:eastAsia="黑体" w:cs="黑体"/>
          <w:b/>
          <w:bCs/>
          <w:sz w:val="32"/>
          <w:szCs w:val="32"/>
        </w:rPr>
        <w:t>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生成一批信息化教育教学优质应用资源；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每个学段学科形成 10</w:t>
      </w:r>
      <w:r>
        <w:rPr>
          <w:rFonts w:hint="eastAsia" w:eastAsia="仿宋_GB2312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 个教学信息化应用的典型案例；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 建立实践研修共同体，开展经验推广活动，发挥辐射带动作用。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cr/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六、</w:t>
      </w:r>
      <w:r>
        <w:rPr>
          <w:rFonts w:hint="default" w:ascii="黑体" w:hAnsi="黑体" w:eastAsia="黑体" w:cs="黑体"/>
          <w:b/>
          <w:bCs/>
          <w:sz w:val="32"/>
          <w:szCs w:val="32"/>
          <w:lang w:eastAsia="zh-CN"/>
        </w:rPr>
        <w:t>组织报名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请各单位于2021年6月25日</w:t>
      </w:r>
      <w:r>
        <w:rPr>
          <w:rFonts w:hint="eastAsia" w:eastAsia="仿宋_GB2312" w:cs="Times New Roman"/>
          <w:sz w:val="32"/>
          <w:szCs w:val="32"/>
          <w:lang w:eastAsia="zh-CN"/>
        </w:rPr>
        <w:t>（周五）下午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6:00之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前，将</w:t>
      </w:r>
      <w:r>
        <w:rPr>
          <w:rFonts w:hint="eastAsia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学校教师信息登记表</w:t>
      </w:r>
      <w:r>
        <w:rPr>
          <w:rFonts w:hint="eastAsia" w:eastAsia="仿宋_GB2312" w:cs="Times New Roman"/>
          <w:sz w:val="32"/>
          <w:szCs w:val="32"/>
          <w:lang w:eastAsia="zh-CN"/>
        </w:rPr>
        <w:t>》（附件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lang w:eastAsia="zh-CN"/>
        </w:rPr>
        <w:t>）和《学校基本信息表》（附件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sz w:val="32"/>
          <w:szCs w:val="32"/>
          <w:lang w:eastAsia="zh-CN"/>
        </w:rPr>
        <w:t>）电子版，以单位名称命名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发送到指定邮箱。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小学、幼儿园：xinchengjinxiao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>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中学：xcjxjwc@163.com</w:t>
      </w:r>
    </w:p>
    <w:p>
      <w:pPr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440" w:firstLineChars="17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西安市新城区</w:t>
      </w:r>
      <w:r>
        <w:rPr>
          <w:rFonts w:hint="eastAsia" w:eastAsia="仿宋_GB2312" w:cs="Times New Roman"/>
          <w:sz w:val="32"/>
          <w:szCs w:val="32"/>
          <w:lang w:eastAsia="zh-CN"/>
        </w:rPr>
        <w:t>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60" w:firstLineChars="18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2021年6月2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日 </w:t>
      </w:r>
      <w:r>
        <w:rPr>
          <w:sz w:val="28"/>
          <w:szCs w:val="28"/>
        </w:rPr>
        <w:t xml:space="preserve">  </w:t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uja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B59C85"/>
    <w:multiLevelType w:val="singleLevel"/>
    <w:tmpl w:val="ABB59C8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793A"/>
    <w:rsid w:val="001B5809"/>
    <w:rsid w:val="00477D68"/>
    <w:rsid w:val="00582E37"/>
    <w:rsid w:val="005A6913"/>
    <w:rsid w:val="0062679D"/>
    <w:rsid w:val="006352F2"/>
    <w:rsid w:val="008E793A"/>
    <w:rsid w:val="009904F1"/>
    <w:rsid w:val="00A1640D"/>
    <w:rsid w:val="00B21804"/>
    <w:rsid w:val="00EF5534"/>
    <w:rsid w:val="00FA77BB"/>
    <w:rsid w:val="0CA64203"/>
    <w:rsid w:val="0D2F73CF"/>
    <w:rsid w:val="168526B8"/>
    <w:rsid w:val="172B0BE0"/>
    <w:rsid w:val="17380946"/>
    <w:rsid w:val="1F4F75B6"/>
    <w:rsid w:val="29894516"/>
    <w:rsid w:val="2DE531FC"/>
    <w:rsid w:val="4D6931B9"/>
    <w:rsid w:val="7AC24B20"/>
    <w:rsid w:val="7E531545"/>
    <w:rsid w:val="7E626F29"/>
    <w:rsid w:val="7F94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</Words>
  <Characters>588</Characters>
  <Lines>4</Lines>
  <Paragraphs>1</Paragraphs>
  <ScaleCrop>false</ScaleCrop>
  <LinksUpToDate>false</LinksUpToDate>
  <CharactersWithSpaces>690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2021-06-23T07:06:00Z</dcterms:created>
  <dc:creator>Administrator</dc:creator>
  <cp:lastModifiedBy>Administrator</cp:lastModifiedBy>
  <dcterms:modified xsi:type="dcterms:W3CDTF">2021-06-23T22:27:45Z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